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7F8" w:rsidRPr="00CA2D09" w:rsidRDefault="004607F8" w:rsidP="004607F8">
      <w:pPr>
        <w:jc w:val="center"/>
        <w:rPr>
          <w:rFonts w:ascii="华文中宋" w:eastAsia="华文中宋" w:hAnsi="华文中宋"/>
          <w:b/>
          <w:color w:val="FF0000"/>
          <w:spacing w:val="30"/>
          <w:sz w:val="96"/>
          <w:szCs w:val="36"/>
        </w:rPr>
      </w:pPr>
      <w:r w:rsidRPr="00CA2D09">
        <w:rPr>
          <w:rFonts w:ascii="华文中宋" w:eastAsia="华文中宋" w:hAnsi="华文中宋" w:hint="eastAsia"/>
          <w:b/>
          <w:color w:val="FF0000"/>
          <w:spacing w:val="30"/>
          <w:sz w:val="96"/>
          <w:szCs w:val="36"/>
        </w:rPr>
        <w:t>南京明辉建设集团</w:t>
      </w:r>
    </w:p>
    <w:p w:rsidR="004607F8" w:rsidRPr="00B468CF" w:rsidRDefault="004607F8" w:rsidP="004607F8">
      <w:pPr>
        <w:jc w:val="center"/>
        <w:rPr>
          <w:sz w:val="24"/>
          <w:szCs w:val="36"/>
        </w:rPr>
      </w:pPr>
    </w:p>
    <w:p w:rsidR="004607F8" w:rsidRDefault="004607F8" w:rsidP="004607F8">
      <w:pPr>
        <w:jc w:val="center"/>
        <w:rPr>
          <w:sz w:val="32"/>
          <w:szCs w:val="36"/>
        </w:rPr>
      </w:pPr>
      <w:proofErr w:type="gramStart"/>
      <w:r w:rsidRPr="008104DE">
        <w:rPr>
          <w:rFonts w:hint="eastAsia"/>
          <w:sz w:val="32"/>
          <w:szCs w:val="36"/>
        </w:rPr>
        <w:t>宁明辉字【</w:t>
      </w:r>
      <w:r w:rsidRPr="008104DE">
        <w:rPr>
          <w:rFonts w:hint="eastAsia"/>
          <w:sz w:val="32"/>
          <w:szCs w:val="36"/>
        </w:rPr>
        <w:t>20</w:t>
      </w:r>
      <w:r>
        <w:rPr>
          <w:rFonts w:hint="eastAsia"/>
          <w:sz w:val="32"/>
          <w:szCs w:val="36"/>
        </w:rPr>
        <w:t>15</w:t>
      </w:r>
      <w:r w:rsidRPr="008104DE">
        <w:rPr>
          <w:rFonts w:hint="eastAsia"/>
          <w:sz w:val="32"/>
          <w:szCs w:val="36"/>
        </w:rPr>
        <w:t>】</w:t>
      </w:r>
      <w:proofErr w:type="gramEnd"/>
      <w:r>
        <w:rPr>
          <w:rFonts w:hint="eastAsia"/>
          <w:sz w:val="32"/>
          <w:szCs w:val="36"/>
        </w:rPr>
        <w:t>49</w:t>
      </w:r>
      <w:r>
        <w:rPr>
          <w:rFonts w:hint="eastAsia"/>
          <w:sz w:val="32"/>
          <w:szCs w:val="36"/>
        </w:rPr>
        <w:t>号</w:t>
      </w:r>
    </w:p>
    <w:p w:rsidR="004607F8" w:rsidRDefault="004607F8" w:rsidP="004607F8">
      <w:pPr>
        <w:jc w:val="center"/>
        <w:rPr>
          <w:sz w:val="32"/>
          <w:szCs w:val="36"/>
        </w:rPr>
      </w:pPr>
      <w:r>
        <w:rPr>
          <w:noProof/>
          <w:sz w:val="32"/>
          <w:szCs w:val="36"/>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198120</wp:posOffset>
                </wp:positionV>
                <wp:extent cx="2628900" cy="0"/>
                <wp:effectExtent l="9525" t="11430" r="9525" b="7620"/>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0"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6pt" to="19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" strokecolor="red" strokeweight="1pt"/>
            </w:pict>
          </mc:Fallback>
        </mc:AlternateContent>
      </w:r>
      <w:r>
        <w:rPr>
          <w:noProof/>
          <w:sz w:val="28"/>
        </w:rPr>
        <mc:AlternateContent>
          <mc:Choice Requires="wps">
            <w:drawing>
              <wp:anchor distT="0" distB="0" distL="114300" distR="114300" simplePos="0" relativeHeight="251660288" behindDoc="0" locked="0" layoutInCell="1" allowOverlap="1">
                <wp:simplePos x="0" y="0"/>
                <wp:positionH relativeFrom="column">
                  <wp:posOffset>2639695</wp:posOffset>
                </wp:positionH>
                <wp:positionV relativeFrom="paragraph">
                  <wp:posOffset>99060</wp:posOffset>
                </wp:positionV>
                <wp:extent cx="217805" cy="198120"/>
                <wp:effectExtent l="20320" t="26670" r="28575" b="22860"/>
                <wp:wrapNone/>
                <wp:docPr id="9" name="五角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98120"/>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五角星 9" o:spid="_x0000_s1026" style="position:absolute;left:0;text-align:left;margin-left:207.85pt;margin-top:7.8pt;width:17.1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805,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" path="m,75675r83195,l108903,r25707,75675l217805,75675r-67306,46769l176208,198119,108903,151349,41597,198119,67306,122444,,75675xe" fillcolor="red" strokecolor="red">
                <v:stroke joinstyle="miter"/>
                <v:path o:connecttype="custom" o:connectlocs="0,75675;83195,75675;108903,0;134610,75675;217805,75675;150499,122444;176208,198119;108903,151349;41597,198119;67306,122444;0,75675" o:connectangles="0,0,0,0,0,0,0,0,0,0,0"/>
              </v:shape>
            </w:pict>
          </mc:Fallback>
        </mc:AlternateContent>
      </w:r>
      <w:r>
        <w:rPr>
          <w:noProof/>
          <w:sz w:val="28"/>
        </w:rPr>
        <mc:AlternateContent>
          <mc:Choice Requires="wps">
            <w:drawing>
              <wp:anchor distT="0" distB="0" distL="114300" distR="114300" simplePos="0" relativeHeight="251661312" behindDoc="0" locked="0" layoutInCell="1" allowOverlap="1">
                <wp:simplePos x="0" y="0"/>
                <wp:positionH relativeFrom="column">
                  <wp:posOffset>2971800</wp:posOffset>
                </wp:positionH>
                <wp:positionV relativeFrom="paragraph">
                  <wp:posOffset>198120</wp:posOffset>
                </wp:positionV>
                <wp:extent cx="2514600" cy="0"/>
                <wp:effectExtent l="9525" t="11430" r="9525" b="7620"/>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8"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5.6pt" to="6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" strokecolor="red" strokeweight="1pt"/>
            </w:pict>
          </mc:Fallback>
        </mc:AlternateContent>
      </w:r>
    </w:p>
    <w:p w:rsidR="004607F8" w:rsidRDefault="004607F8" w:rsidP="004607F8">
      <w:pPr>
        <w:tabs>
          <w:tab w:val="num" w:pos="1515"/>
        </w:tabs>
        <w:spacing w:before="120" w:after="120" w:line="360" w:lineRule="auto"/>
        <w:ind w:leftChars="86" w:left="1082" w:hangingChars="250" w:hanging="901"/>
        <w:rPr>
          <w:rFonts w:ascii="华文中宋" w:eastAsia="华文中宋" w:hAnsi="华文中宋" w:hint="eastAsia"/>
          <w:b/>
          <w:sz w:val="36"/>
          <w:szCs w:val="36"/>
        </w:rPr>
      </w:pPr>
      <w:r w:rsidRPr="000D6583">
        <w:rPr>
          <w:rFonts w:ascii="华文中宋" w:eastAsia="华文中宋" w:hAnsi="华文中宋" w:hint="eastAsia"/>
          <w:b/>
          <w:sz w:val="36"/>
          <w:szCs w:val="36"/>
        </w:rPr>
        <w:t>转发</w:t>
      </w:r>
      <w:r>
        <w:rPr>
          <w:rFonts w:ascii="华文中宋" w:eastAsia="华文中宋" w:hAnsi="华文中宋" w:hint="eastAsia"/>
          <w:b/>
          <w:sz w:val="36"/>
          <w:szCs w:val="36"/>
        </w:rPr>
        <w:t>区住建局</w:t>
      </w:r>
      <w:r w:rsidRPr="000D6583">
        <w:rPr>
          <w:rFonts w:ascii="华文中宋" w:eastAsia="华文中宋" w:hAnsi="华文中宋" w:hint="eastAsia"/>
          <w:b/>
          <w:sz w:val="36"/>
          <w:szCs w:val="36"/>
        </w:rPr>
        <w:t>《</w:t>
      </w:r>
      <w:r>
        <w:rPr>
          <w:rFonts w:ascii="华文中宋" w:eastAsia="华文中宋" w:hAnsi="华文中宋" w:hint="eastAsia"/>
          <w:b/>
          <w:sz w:val="36"/>
          <w:szCs w:val="36"/>
        </w:rPr>
        <w:t>关于印发南京市溧水区冬春季节建设工程大气环境质量保障管控方案的通知</w:t>
      </w:r>
      <w:r w:rsidRPr="000D6583">
        <w:rPr>
          <w:rFonts w:ascii="华文中宋" w:eastAsia="华文中宋" w:hAnsi="华文中宋" w:hint="eastAsia"/>
          <w:b/>
          <w:sz w:val="36"/>
          <w:szCs w:val="36"/>
        </w:rPr>
        <w:t>》</w:t>
      </w:r>
    </w:p>
    <w:p w:rsidR="004607F8" w:rsidRDefault="004607F8" w:rsidP="004607F8">
      <w:pPr>
        <w:tabs>
          <w:tab w:val="num" w:pos="1515"/>
        </w:tabs>
        <w:spacing w:before="120" w:after="120" w:line="360" w:lineRule="auto"/>
        <w:rPr>
          <w:rFonts w:ascii="楷体_GB2312" w:eastAsia="楷体_GB2312"/>
          <w:sz w:val="28"/>
        </w:rPr>
      </w:pPr>
      <w:r>
        <w:rPr>
          <w:rFonts w:ascii="楷体_GB2312" w:eastAsia="楷体_GB2312" w:hint="eastAsia"/>
          <w:sz w:val="28"/>
        </w:rPr>
        <w:t>公司各部门、各项目部、各分公司：</w:t>
      </w:r>
    </w:p>
    <w:p w:rsidR="004607F8" w:rsidRDefault="004607F8" w:rsidP="004607F8">
      <w:pPr>
        <w:tabs>
          <w:tab w:val="num" w:pos="1515"/>
        </w:tabs>
        <w:spacing w:before="120" w:after="120" w:line="360" w:lineRule="auto"/>
        <w:ind w:firstLine="555"/>
        <w:rPr>
          <w:rFonts w:ascii="楷体_GB2312" w:eastAsia="楷体_GB2312"/>
          <w:sz w:val="28"/>
        </w:rPr>
      </w:pPr>
      <w:r>
        <w:rPr>
          <w:rFonts w:ascii="楷体_GB2312" w:eastAsia="楷体_GB2312" w:hint="eastAsia"/>
          <w:sz w:val="28"/>
        </w:rPr>
        <w:t>根据区住建局[2015]69号文，为有效落实国家、省、市大气污染防治行动计划，进一步巩固绿色</w:t>
      </w:r>
      <w:proofErr w:type="gramStart"/>
      <w:r>
        <w:rPr>
          <w:rFonts w:ascii="楷体_GB2312" w:eastAsia="楷体_GB2312" w:hint="eastAsia"/>
          <w:sz w:val="28"/>
        </w:rPr>
        <w:t>青奥保障</w:t>
      </w:r>
      <w:proofErr w:type="gramEnd"/>
      <w:r>
        <w:rPr>
          <w:rFonts w:ascii="楷体_GB2312" w:eastAsia="楷体_GB2312" w:hint="eastAsia"/>
          <w:sz w:val="28"/>
        </w:rPr>
        <w:t>成果，健全大气污染防治长效机制改善南京市及我区</w:t>
      </w:r>
      <w:proofErr w:type="gramStart"/>
      <w:r>
        <w:rPr>
          <w:rFonts w:ascii="楷体_GB2312" w:eastAsia="楷体_GB2312" w:hint="eastAsia"/>
          <w:sz w:val="28"/>
        </w:rPr>
        <w:t>冬春节</w:t>
      </w:r>
      <w:proofErr w:type="gramEnd"/>
      <w:r>
        <w:rPr>
          <w:rFonts w:ascii="楷体_GB2312" w:eastAsia="楷体_GB2312" w:hint="eastAsia"/>
          <w:sz w:val="28"/>
        </w:rPr>
        <w:t>空气环境质量，决定于2015年11月26日至11月29日及2015年12月7日至12月15日，全区范围内建设工程全部停工，对停工工地裸露地采取防尘降尘措施。混凝土企业停产。现将文件转发给你们，请认真遵照执行。</w:t>
      </w:r>
    </w:p>
    <w:p w:rsidR="004607F8" w:rsidRDefault="004607F8" w:rsidP="004607F8">
      <w:pPr>
        <w:tabs>
          <w:tab w:val="num" w:pos="1515"/>
        </w:tabs>
        <w:spacing w:before="120" w:after="120" w:line="360" w:lineRule="auto"/>
        <w:ind w:firstLineChars="248" w:firstLine="694"/>
        <w:rPr>
          <w:rFonts w:ascii="楷体_GB2312" w:eastAsia="楷体_GB2312"/>
          <w:sz w:val="28"/>
        </w:rPr>
      </w:pPr>
    </w:p>
    <w:p w:rsidR="004607F8" w:rsidRDefault="004607F8" w:rsidP="004607F8">
      <w:pPr>
        <w:tabs>
          <w:tab w:val="num" w:pos="1515"/>
        </w:tabs>
        <w:spacing w:before="120" w:after="120" w:line="360" w:lineRule="auto"/>
        <w:ind w:firstLineChars="1947" w:firstLine="5452"/>
        <w:rPr>
          <w:rFonts w:ascii="楷体_GB2312" w:eastAsia="楷体_GB2312"/>
          <w:sz w:val="28"/>
        </w:rPr>
      </w:pPr>
      <w:r>
        <w:rPr>
          <w:rFonts w:ascii="楷体_GB2312" w:eastAsia="楷体_GB2312" w:hint="eastAsia"/>
          <w:sz w:val="28"/>
        </w:rPr>
        <w:t>南京明辉建设集团</w:t>
      </w:r>
    </w:p>
    <w:p w:rsidR="004607F8" w:rsidRDefault="004607F8" w:rsidP="004607F8">
      <w:pPr>
        <w:spacing w:line="360" w:lineRule="auto"/>
        <w:ind w:firstLineChars="1750" w:firstLine="4900"/>
        <w:rPr>
          <w:rFonts w:ascii="楷体_GB2312" w:eastAsia="楷体_GB2312" w:hint="eastAsia"/>
          <w:sz w:val="28"/>
        </w:rPr>
      </w:pPr>
      <w:r>
        <w:rPr>
          <w:rFonts w:ascii="楷体_GB2312" w:eastAsia="楷体_GB2312" w:hint="eastAsia"/>
          <w:sz w:val="28"/>
        </w:rPr>
        <w:t>二〇一五年十一月二十三日</w:t>
      </w:r>
    </w:p>
    <w:p w:rsidR="004607F8" w:rsidRDefault="004607F8" w:rsidP="004607F8">
      <w:pPr>
        <w:spacing w:line="360" w:lineRule="auto"/>
        <w:rPr>
          <w:rFonts w:ascii="楷体_GB2312" w:eastAsia="楷体_GB2312" w:hAnsi="楷体_GB2312" w:cs="楷体_GB2312"/>
          <w:sz w:val="28"/>
        </w:rPr>
      </w:pPr>
    </w:p>
    <w:p w:rsidR="004607F8" w:rsidRPr="00674914" w:rsidRDefault="004607F8" w:rsidP="004607F8">
      <w:pPr>
        <w:spacing w:line="360" w:lineRule="auto"/>
        <w:rPr>
          <w:b/>
          <w:sz w:val="24"/>
        </w:rPr>
      </w:pPr>
      <w:r>
        <w:rPr>
          <w:b/>
          <w:noProof/>
          <w:sz w:val="24"/>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236220</wp:posOffset>
                </wp:positionV>
                <wp:extent cx="5372100" cy="0"/>
                <wp:effectExtent l="9525" t="15240" r="9525" b="13335"/>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pt" to="423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" strokeweight="1.25pt"/>
            </w:pict>
          </mc:Fallback>
        </mc:AlternateContent>
      </w:r>
      <w:r w:rsidRPr="00674914">
        <w:rPr>
          <w:rFonts w:hint="eastAsia"/>
          <w:b/>
          <w:sz w:val="24"/>
        </w:rPr>
        <w:t>主题词：</w:t>
      </w:r>
      <w:r>
        <w:rPr>
          <w:rFonts w:hint="eastAsia"/>
          <w:b/>
          <w:sz w:val="24"/>
        </w:rPr>
        <w:t>大气</w:t>
      </w:r>
      <w:r>
        <w:rPr>
          <w:rFonts w:hint="eastAsia"/>
          <w:b/>
          <w:sz w:val="24"/>
        </w:rPr>
        <w:t xml:space="preserve">   </w:t>
      </w:r>
      <w:r>
        <w:rPr>
          <w:rFonts w:hint="eastAsia"/>
          <w:b/>
          <w:sz w:val="24"/>
        </w:rPr>
        <w:t>管控</w:t>
      </w:r>
      <w:r>
        <w:rPr>
          <w:rFonts w:hint="eastAsia"/>
          <w:b/>
          <w:sz w:val="24"/>
        </w:rPr>
        <w:t xml:space="preserve">   </w:t>
      </w:r>
      <w:r>
        <w:rPr>
          <w:rFonts w:hint="eastAsia"/>
          <w:b/>
          <w:sz w:val="24"/>
        </w:rPr>
        <w:t>停工</w:t>
      </w:r>
      <w:r>
        <w:rPr>
          <w:rFonts w:hint="eastAsia"/>
          <w:b/>
          <w:sz w:val="24"/>
        </w:rPr>
        <w:t xml:space="preserve">  </w:t>
      </w:r>
      <w:r>
        <w:rPr>
          <w:rFonts w:hint="eastAsia"/>
          <w:b/>
          <w:sz w:val="24"/>
        </w:rPr>
        <w:t>通知</w:t>
      </w:r>
    </w:p>
    <w:p w:rsidR="004607F8" w:rsidRPr="00674914" w:rsidRDefault="004607F8" w:rsidP="004607F8">
      <w:pPr>
        <w:spacing w:line="360" w:lineRule="auto"/>
        <w:rPr>
          <w:b/>
          <w:sz w:val="24"/>
        </w:rPr>
      </w:pPr>
      <w:r>
        <w:rPr>
          <w:b/>
          <w:noProof/>
          <w:sz w:val="24"/>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236220</wp:posOffset>
                </wp:positionV>
                <wp:extent cx="5372100" cy="0"/>
                <wp:effectExtent l="9525" t="17145" r="9525" b="1143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pt" to="423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" strokeweight="1.25pt"/>
            </w:pict>
          </mc:Fallback>
        </mc:AlternateContent>
      </w:r>
      <w:r w:rsidRPr="00674914">
        <w:rPr>
          <w:rFonts w:hint="eastAsia"/>
          <w:b/>
          <w:sz w:val="24"/>
        </w:rPr>
        <w:t>抄报：公司总经理</w:t>
      </w:r>
      <w:r w:rsidRPr="00674914">
        <w:rPr>
          <w:rFonts w:hint="eastAsia"/>
          <w:b/>
          <w:sz w:val="24"/>
        </w:rPr>
        <w:t xml:space="preserve">  </w:t>
      </w:r>
      <w:r w:rsidRPr="00674914">
        <w:rPr>
          <w:rFonts w:hint="eastAsia"/>
          <w:b/>
          <w:sz w:val="24"/>
        </w:rPr>
        <w:t>副总经理</w:t>
      </w:r>
    </w:p>
    <w:p w:rsidR="004607F8" w:rsidRDefault="004607F8" w:rsidP="004607F8">
      <w:pPr>
        <w:spacing w:line="360" w:lineRule="auto"/>
        <w:rPr>
          <w:b/>
          <w:sz w:val="24"/>
        </w:rPr>
      </w:pPr>
      <w:r>
        <w:rPr>
          <w:b/>
          <w:noProof/>
          <w:sz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236220</wp:posOffset>
                </wp:positionV>
                <wp:extent cx="5486400" cy="0"/>
                <wp:effectExtent l="9525" t="9525" r="9525" b="9525"/>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pt" to="6in,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" strokeweight="1.25pt"/>
            </w:pict>
          </mc:Fallback>
        </mc:AlternateContent>
      </w:r>
      <w:r w:rsidRPr="00674914">
        <w:rPr>
          <w:rFonts w:hint="eastAsia"/>
          <w:b/>
          <w:sz w:val="24"/>
        </w:rPr>
        <w:t>南京明辉建设集团综合办公室印发</w:t>
      </w:r>
      <w:r w:rsidRPr="00674914">
        <w:rPr>
          <w:rFonts w:hint="eastAsia"/>
          <w:b/>
          <w:sz w:val="24"/>
        </w:rPr>
        <w:t xml:space="preserve">                   2015</w:t>
      </w:r>
      <w:r w:rsidRPr="00674914">
        <w:rPr>
          <w:rFonts w:hint="eastAsia"/>
          <w:b/>
          <w:sz w:val="24"/>
        </w:rPr>
        <w:t>年</w:t>
      </w:r>
      <w:r>
        <w:rPr>
          <w:rFonts w:hint="eastAsia"/>
          <w:b/>
          <w:sz w:val="24"/>
        </w:rPr>
        <w:t>11</w:t>
      </w:r>
      <w:r w:rsidRPr="00674914">
        <w:rPr>
          <w:rFonts w:hint="eastAsia"/>
          <w:b/>
          <w:sz w:val="24"/>
        </w:rPr>
        <w:t>月</w:t>
      </w:r>
      <w:r>
        <w:rPr>
          <w:rFonts w:hint="eastAsia"/>
          <w:b/>
          <w:sz w:val="24"/>
        </w:rPr>
        <w:t>3</w:t>
      </w:r>
      <w:r w:rsidRPr="00674914">
        <w:rPr>
          <w:rFonts w:hint="eastAsia"/>
          <w:b/>
          <w:sz w:val="24"/>
        </w:rPr>
        <w:t>日印发</w:t>
      </w:r>
    </w:p>
    <w:p w:rsidR="007645A2" w:rsidRDefault="007645A2">
      <w:pPr>
        <w:rPr>
          <w:rFonts w:hint="eastAsia"/>
        </w:rPr>
      </w:pPr>
    </w:p>
    <w:p w:rsidR="004607F8" w:rsidRDefault="004607F8">
      <w:pPr>
        <w:rPr>
          <w:rFonts w:hint="eastAsia"/>
        </w:rPr>
      </w:pPr>
    </w:p>
    <w:p w:rsidR="004607F8" w:rsidRDefault="004607F8">
      <w:pPr>
        <w:rPr>
          <w:rFonts w:hint="eastAsia"/>
        </w:rPr>
      </w:pPr>
    </w:p>
    <w:p w:rsidR="004607F8" w:rsidRPr="004607F8" w:rsidRDefault="004607F8">
      <w:r>
        <w:rPr>
          <w:noProof/>
        </w:rPr>
        <w:drawing>
          <wp:inline distT="0" distB="0" distL="0" distR="0">
            <wp:extent cx="5266690" cy="7022465"/>
            <wp:effectExtent l="0" t="0" r="0" b="6985"/>
            <wp:docPr id="11" name="图片 11" descr="C:\Users\xingqing\Desktop\2BDA203C-503D-4534-AD2A-72644C583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ingqing\Desktop\2BDA203C-503D-4534-AD2A-72644C583C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6690" cy="7022465"/>
                    </a:xfrm>
                    <a:prstGeom prst="rect">
                      <a:avLst/>
                    </a:prstGeom>
                    <a:noFill/>
                    <a:ln>
                      <a:noFill/>
                    </a:ln>
                  </pic:spPr>
                </pic:pic>
              </a:graphicData>
            </a:graphic>
          </wp:inline>
        </w:drawing>
      </w:r>
      <w:r>
        <w:rPr>
          <w:noProof/>
        </w:rPr>
        <w:lastRenderedPageBreak/>
        <w:drawing>
          <wp:inline distT="0" distB="0" distL="0" distR="0">
            <wp:extent cx="5266690" cy="7022465"/>
            <wp:effectExtent l="0" t="0" r="0" b="6985"/>
            <wp:docPr id="12" name="图片 12" descr="C:\Users\xingqing\Desktop\4744DD64-D3B3-4565-AB1B-E60D802D8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ingqing\Desktop\4744DD64-D3B3-4565-AB1B-E60D802D876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690" cy="7022465"/>
                    </a:xfrm>
                    <a:prstGeom prst="rect">
                      <a:avLst/>
                    </a:prstGeom>
                    <a:noFill/>
                    <a:ln>
                      <a:noFill/>
                    </a:ln>
                  </pic:spPr>
                </pic:pic>
              </a:graphicData>
            </a:graphic>
          </wp:inline>
        </w:drawing>
      </w:r>
      <w:r>
        <w:rPr>
          <w:noProof/>
        </w:rPr>
        <w:lastRenderedPageBreak/>
        <w:drawing>
          <wp:inline distT="0" distB="0" distL="0" distR="0">
            <wp:extent cx="5266690" cy="7022465"/>
            <wp:effectExtent l="0" t="0" r="0" b="6985"/>
            <wp:docPr id="13" name="图片 13" descr="C:\Users\xingqing\Desktop\1F154B62-B6DE-4930-8A7C-03A85746D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ingqing\Desktop\1F154B62-B6DE-4930-8A7C-03A85746DE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690" cy="7022465"/>
                    </a:xfrm>
                    <a:prstGeom prst="rect">
                      <a:avLst/>
                    </a:prstGeom>
                    <a:noFill/>
                    <a:ln>
                      <a:noFill/>
                    </a:ln>
                  </pic:spPr>
                </pic:pic>
              </a:graphicData>
            </a:graphic>
          </wp:inline>
        </w:drawing>
      </w:r>
      <w:r>
        <w:rPr>
          <w:noProof/>
        </w:rPr>
        <w:lastRenderedPageBreak/>
        <w:drawing>
          <wp:inline distT="0" distB="0" distL="0" distR="0">
            <wp:extent cx="5266690" cy="7022465"/>
            <wp:effectExtent l="0" t="0" r="0" b="6985"/>
            <wp:docPr id="14" name="图片 14" descr="C:\Users\xingqing\Desktop\E8387916-E1DF-4055-A0AA-E4AC6A04E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ingqing\Desktop\E8387916-E1DF-4055-A0AA-E4AC6A04E5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6690" cy="7022465"/>
                    </a:xfrm>
                    <a:prstGeom prst="rect">
                      <a:avLst/>
                    </a:prstGeom>
                    <a:noFill/>
                    <a:ln>
                      <a:noFill/>
                    </a:ln>
                  </pic:spPr>
                </pic:pic>
              </a:graphicData>
            </a:graphic>
          </wp:inline>
        </w:drawing>
      </w:r>
      <w:bookmarkStart w:id="0" w:name="_GoBack"/>
      <w:bookmarkEnd w:id="0"/>
    </w:p>
    <w:sectPr w:rsidR="004607F8" w:rsidRPr="004607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984" w:rsidRDefault="002C7984" w:rsidP="004607F8">
      <w:r>
        <w:separator/>
      </w:r>
    </w:p>
  </w:endnote>
  <w:endnote w:type="continuationSeparator" w:id="0">
    <w:p w:rsidR="002C7984" w:rsidRDefault="002C7984" w:rsidP="00460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984" w:rsidRDefault="002C7984" w:rsidP="004607F8">
      <w:r>
        <w:separator/>
      </w:r>
    </w:p>
  </w:footnote>
  <w:footnote w:type="continuationSeparator" w:id="0">
    <w:p w:rsidR="002C7984" w:rsidRDefault="002C7984" w:rsidP="004607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C41"/>
    <w:rsid w:val="002C7984"/>
    <w:rsid w:val="004607F8"/>
    <w:rsid w:val="006B3C41"/>
    <w:rsid w:val="007645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7F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607F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4607F8"/>
    <w:rPr>
      <w:sz w:val="18"/>
      <w:szCs w:val="18"/>
    </w:rPr>
  </w:style>
  <w:style w:type="paragraph" w:styleId="a4">
    <w:name w:val="footer"/>
    <w:basedOn w:val="a"/>
    <w:link w:val="Char0"/>
    <w:uiPriority w:val="99"/>
    <w:unhideWhenUsed/>
    <w:rsid w:val="004607F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4607F8"/>
    <w:rPr>
      <w:sz w:val="18"/>
      <w:szCs w:val="18"/>
    </w:rPr>
  </w:style>
  <w:style w:type="paragraph" w:styleId="a5">
    <w:name w:val="Balloon Text"/>
    <w:basedOn w:val="a"/>
    <w:link w:val="Char1"/>
    <w:uiPriority w:val="99"/>
    <w:semiHidden/>
    <w:unhideWhenUsed/>
    <w:rsid w:val="004607F8"/>
    <w:rPr>
      <w:rFonts w:asciiTheme="minorHAnsi" w:eastAsiaTheme="minorEastAsia" w:hAnsiTheme="minorHAnsi" w:cstheme="minorBidi"/>
      <w:sz w:val="18"/>
      <w:szCs w:val="18"/>
    </w:rPr>
  </w:style>
  <w:style w:type="character" w:customStyle="1" w:styleId="Char1">
    <w:name w:val="批注框文本 Char"/>
    <w:basedOn w:val="a0"/>
    <w:link w:val="a5"/>
    <w:uiPriority w:val="99"/>
    <w:semiHidden/>
    <w:rsid w:val="004607F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7F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607F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4607F8"/>
    <w:rPr>
      <w:sz w:val="18"/>
      <w:szCs w:val="18"/>
    </w:rPr>
  </w:style>
  <w:style w:type="paragraph" w:styleId="a4">
    <w:name w:val="footer"/>
    <w:basedOn w:val="a"/>
    <w:link w:val="Char0"/>
    <w:uiPriority w:val="99"/>
    <w:unhideWhenUsed/>
    <w:rsid w:val="004607F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4607F8"/>
    <w:rPr>
      <w:sz w:val="18"/>
      <w:szCs w:val="18"/>
    </w:rPr>
  </w:style>
  <w:style w:type="paragraph" w:styleId="a5">
    <w:name w:val="Balloon Text"/>
    <w:basedOn w:val="a"/>
    <w:link w:val="Char1"/>
    <w:uiPriority w:val="99"/>
    <w:semiHidden/>
    <w:unhideWhenUsed/>
    <w:rsid w:val="004607F8"/>
    <w:rPr>
      <w:rFonts w:asciiTheme="minorHAnsi" w:eastAsiaTheme="minorEastAsia" w:hAnsiTheme="minorHAnsi" w:cstheme="minorBidi"/>
      <w:sz w:val="18"/>
      <w:szCs w:val="18"/>
    </w:rPr>
  </w:style>
  <w:style w:type="character" w:customStyle="1" w:styleId="Char1">
    <w:name w:val="批注框文本 Char"/>
    <w:basedOn w:val="a0"/>
    <w:link w:val="a5"/>
    <w:uiPriority w:val="99"/>
    <w:semiHidden/>
    <w:rsid w:val="004607F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57</Words>
  <Characters>329</Characters>
  <Application>Microsoft Office Word</Application>
  <DocSecurity>0</DocSecurity>
  <Lines>2</Lines>
  <Paragraphs>1</Paragraphs>
  <ScaleCrop>false</ScaleCrop>
  <Company/>
  <LinksUpToDate>false</LinksUpToDate>
  <CharactersWithSpaces>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xingqing</dc:creator>
  <cp:keywords/>
  <dc:description/>
  <cp:lastModifiedBy>xingqing</cp:lastModifiedBy>
  <cp:revision>2</cp:revision>
  <dcterms:created xsi:type="dcterms:W3CDTF">2015-11-23T05:59:00Z</dcterms:created>
  <dcterms:modified xsi:type="dcterms:W3CDTF">2015-11-23T06:02:00Z</dcterms:modified>
</cp:coreProperties>
</file>