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B546D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8620125" cy="6094880"/>
            <wp:effectExtent l="19050" t="0" r="9525" b="0"/>
            <wp:docPr id="1" name="图片 1" descr="C:\Users\Administrator\Desktop\陈龙彬申报交通公路工程高级专业技术资格人员情况简介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陈龙彬申报交通公路工程高级专业技术资格人员情况简介表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609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1B546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B546D"/>
    <w:rsid w:val="00323B43"/>
    <w:rsid w:val="003D37D8"/>
    <w:rsid w:val="00426133"/>
    <w:rsid w:val="004358AB"/>
    <w:rsid w:val="00855DD7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546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B546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2019-08-31T01:10:00Z</dcterms:modified>
</cp:coreProperties>
</file>